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BE3" w14:textId="15B53992" w:rsidR="0096713B" w:rsidRDefault="000C0CE8" w:rsidP="000C0CE8">
      <w:pPr>
        <w:jc w:val="center"/>
      </w:pPr>
      <w:r>
        <w:rPr>
          <w:b/>
        </w:rPr>
        <w:t>LANDGROVE PLANNING COMMISSION</w:t>
      </w:r>
      <w:r w:rsidR="00CA53E6">
        <w:rPr>
          <w:b/>
        </w:rPr>
        <w:t>/ZBA</w:t>
      </w:r>
    </w:p>
    <w:p w14:paraId="003BBB2A" w14:textId="77777777" w:rsidR="000C0CE8" w:rsidRDefault="000C0CE8" w:rsidP="000C0CE8">
      <w:pPr>
        <w:jc w:val="center"/>
      </w:pPr>
    </w:p>
    <w:p w14:paraId="0E87EBF0" w14:textId="0DE3C065" w:rsidR="000C0CE8" w:rsidRDefault="000C0CE8" w:rsidP="000C0CE8">
      <w:pPr>
        <w:jc w:val="center"/>
      </w:pPr>
      <w:r>
        <w:t>Minutes of Meeting</w:t>
      </w:r>
      <w:r w:rsidR="002D67F1">
        <w:t xml:space="preserve"> </w:t>
      </w:r>
    </w:p>
    <w:p w14:paraId="0F731A14" w14:textId="660698F1" w:rsidR="000C0CE8" w:rsidRDefault="004C766D" w:rsidP="000C0CE8">
      <w:pPr>
        <w:jc w:val="center"/>
      </w:pPr>
      <w:r>
        <w:t>July 02</w:t>
      </w:r>
      <w:r w:rsidR="00D722A7">
        <w:t>, 2020</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50BA9B2E" w:rsidR="000C0CE8" w:rsidRDefault="000C0CE8" w:rsidP="000C0CE8">
      <w:r>
        <w:tab/>
      </w:r>
      <w:r w:rsidR="00CA53E6">
        <w:t>Harry Lux</w:t>
      </w:r>
      <w:r w:rsidR="00CA53E6">
        <w:tab/>
      </w:r>
      <w:r>
        <w:tab/>
      </w:r>
      <w:r>
        <w:tab/>
      </w:r>
      <w:r w:rsidR="005E1595">
        <w:t>Mary Licata</w:t>
      </w:r>
      <w:r w:rsidR="005E1595">
        <w:tab/>
      </w:r>
      <w:r w:rsidR="005E1595">
        <w:tab/>
      </w:r>
      <w:r w:rsidR="00CA53E6">
        <w:t>Jerry Hassett</w:t>
      </w:r>
    </w:p>
    <w:p w14:paraId="2386E761" w14:textId="5D06DE58" w:rsidR="000C0CE8" w:rsidRDefault="0020246E" w:rsidP="000C0CE8">
      <w:r>
        <w:tab/>
      </w:r>
      <w:r w:rsidR="00683320">
        <w:t>Joshua Weng</w:t>
      </w:r>
      <w:r w:rsidR="001124C8">
        <w:t>erd</w:t>
      </w:r>
      <w:r w:rsidR="00F3754A">
        <w:tab/>
      </w:r>
      <w:r w:rsidR="000C0CE8">
        <w:tab/>
        <w:t>Michael Morfit</w:t>
      </w:r>
    </w:p>
    <w:p w14:paraId="09672D0A" w14:textId="2860EC42" w:rsidR="000C0CE8" w:rsidRDefault="000C0CE8" w:rsidP="000C0CE8">
      <w:r>
        <w:tab/>
      </w:r>
      <w:r w:rsidR="001124C8">
        <w:t>Will</w:t>
      </w:r>
      <w:r w:rsidR="001E4F6D">
        <w:t>iam</w:t>
      </w:r>
      <w:r w:rsidR="001124C8">
        <w:t xml:space="preserve"> Goodwin</w:t>
      </w:r>
      <w:r>
        <w:t xml:space="preserve"> (Zoning Administrator)</w:t>
      </w:r>
    </w:p>
    <w:p w14:paraId="6B8CBAE5" w14:textId="1C3CA15F" w:rsidR="00CA53E6" w:rsidRDefault="00CA53E6" w:rsidP="000C0CE8">
      <w:r>
        <w:tab/>
        <w:t>Merrill Bent (Town Attorney)</w:t>
      </w:r>
    </w:p>
    <w:p w14:paraId="10EAD6BC" w14:textId="77777777" w:rsidR="00CA53E6" w:rsidRDefault="00CA53E6" w:rsidP="000C0CE8"/>
    <w:p w14:paraId="5D078064" w14:textId="074A5CEA" w:rsidR="00CA53E6" w:rsidRDefault="00CA53E6" w:rsidP="00CA53E6">
      <w:pPr>
        <w:ind w:left="720"/>
      </w:pPr>
      <w:r>
        <w:t>In addition, 7 members of the public participated as noted in the attached list of participants.</w:t>
      </w:r>
    </w:p>
    <w:p w14:paraId="56377FF8" w14:textId="77777777" w:rsidR="000C0CE8" w:rsidRDefault="000C0CE8" w:rsidP="000C0CE8"/>
    <w:p w14:paraId="47A58DB5" w14:textId="5510E007" w:rsidR="008434E9" w:rsidRDefault="000C0CE8" w:rsidP="000C0CE8">
      <w:r>
        <w:t>The meeting was call</w:t>
      </w:r>
      <w:r w:rsidR="002808FD">
        <w:t>ed to order at 5:</w:t>
      </w:r>
      <w:r w:rsidR="004C766D">
        <w:t>31</w:t>
      </w:r>
      <w:r w:rsidR="004E2617">
        <w:t xml:space="preserve"> pm, </w:t>
      </w:r>
      <w:r w:rsidR="00542304">
        <w:t>with 5</w:t>
      </w:r>
      <w:r>
        <w:t xml:space="preserve"> Commissioners and the Zoning Administrator present.</w:t>
      </w:r>
      <w:r w:rsidR="00162E8B">
        <w:t xml:space="preserve"> </w:t>
      </w:r>
      <w:r w:rsidR="00CA53E6">
        <w:t xml:space="preserve">  </w:t>
      </w:r>
    </w:p>
    <w:p w14:paraId="177CA2D2" w14:textId="77777777" w:rsidR="008434E9" w:rsidRDefault="008434E9" w:rsidP="000C0CE8"/>
    <w:p w14:paraId="2A3534CC" w14:textId="7DA314E9" w:rsidR="000C0CE8" w:rsidRDefault="008434E9" w:rsidP="000C0CE8">
      <w:r>
        <w:t xml:space="preserve">The only item of business was </w:t>
      </w:r>
      <w:r w:rsidR="004C766D">
        <w:t>the continuation of the</w:t>
      </w:r>
      <w:r>
        <w:t xml:space="preserve"> duly warned </w:t>
      </w:r>
      <w:r w:rsidR="004C766D">
        <w:t xml:space="preserve">and adjourned June 18 </w:t>
      </w:r>
      <w:r>
        <w:t xml:space="preserve">public hearing on </w:t>
      </w:r>
    </w:p>
    <w:p w14:paraId="7A5A1243" w14:textId="77777777" w:rsidR="00CA53E6" w:rsidRDefault="00CA53E6" w:rsidP="000C0CE8"/>
    <w:p w14:paraId="6C7B9B6F" w14:textId="6735FC93" w:rsidR="00CA53E6" w:rsidRPr="00CA53E6" w:rsidRDefault="00CA53E6" w:rsidP="000C0CE8">
      <w:pPr>
        <w:rPr>
          <w:b/>
        </w:rPr>
      </w:pPr>
      <w:r>
        <w:rPr>
          <w:b/>
        </w:rPr>
        <w:t>1.  Chair’s Opening Statement</w:t>
      </w:r>
    </w:p>
    <w:p w14:paraId="746636DC" w14:textId="009C6279" w:rsidR="004C766D" w:rsidRDefault="004C766D" w:rsidP="004C766D">
      <w:r>
        <w:t xml:space="preserve">The Chair confirmed that this was a continuation of the duly warned public hearing on an application by Blue Flame Gas Co. for a conditional use permit to establish an office and service center, including installation of a 30,000 </w:t>
      </w:r>
      <w:r w:rsidR="004707B7">
        <w:t xml:space="preserve">gallon </w:t>
      </w:r>
      <w:bookmarkStart w:id="0" w:name="_GoBack"/>
      <w:bookmarkEnd w:id="0"/>
      <w:r>
        <w:t>liquid propane gas storage tank, at 3 Valley View Drive.  The initial session of this hearing was held on Thursday, June 18.  It adjourned to reconvene on July 2.</w:t>
      </w:r>
    </w:p>
    <w:p w14:paraId="6E2C65A5" w14:textId="77777777" w:rsidR="004C766D" w:rsidRDefault="004C766D" w:rsidP="004C766D"/>
    <w:p w14:paraId="1DEC88B4" w14:textId="77777777" w:rsidR="004C766D" w:rsidRDefault="004C766D" w:rsidP="000C0CE8">
      <w:r>
        <w:t>Information about the reconvened hearing</w:t>
      </w:r>
      <w:r w:rsidR="00100C99">
        <w:t xml:space="preserve"> and how to participate was included in all public announcements and warnings.  </w:t>
      </w:r>
      <w:r>
        <w:t>All p</w:t>
      </w:r>
      <w:r w:rsidR="00100C99">
        <w:t xml:space="preserve">articipants </w:t>
      </w:r>
      <w:r>
        <w:t xml:space="preserve">at the initial hearing also were informed in advance about </w:t>
      </w:r>
      <w:r w:rsidR="00CA53E6">
        <w:t xml:space="preserve">the </w:t>
      </w:r>
      <w:r>
        <w:t>continuation of the hearing using Zoom</w:t>
      </w:r>
      <w:r w:rsidR="00CA53E6">
        <w:t xml:space="preserve">.  </w:t>
      </w:r>
    </w:p>
    <w:p w14:paraId="766EB597" w14:textId="77777777" w:rsidR="004C766D" w:rsidRDefault="004C766D" w:rsidP="000C0CE8"/>
    <w:p w14:paraId="7F143F99" w14:textId="10394E21" w:rsidR="006E4AFC" w:rsidRDefault="004C766D" w:rsidP="000C0CE8">
      <w:r>
        <w:t xml:space="preserve">The ZBA proceeded to make note of the members of the public participating (see attachment).  </w:t>
      </w:r>
      <w:r w:rsidR="00CA53E6">
        <w:t xml:space="preserve">All </w:t>
      </w:r>
      <w:r>
        <w:t>those participating today</w:t>
      </w:r>
      <w:r w:rsidR="00CA53E6">
        <w:t xml:space="preserve"> confirmed that they were able to see and/or hear the proceedings without difficulty using their computers and/or cellphones.   </w:t>
      </w:r>
    </w:p>
    <w:p w14:paraId="04789BAC" w14:textId="77777777" w:rsidR="006E4AFC" w:rsidRDefault="006E4AFC" w:rsidP="000C0CE8"/>
    <w:p w14:paraId="1F82174D" w14:textId="7A4704F6" w:rsidR="000C0CE8" w:rsidRPr="00934276" w:rsidRDefault="00CA53E6" w:rsidP="000C0CE8">
      <w:r>
        <w:rPr>
          <w:b/>
        </w:rPr>
        <w:t>2</w:t>
      </w:r>
      <w:r w:rsidR="00542304">
        <w:rPr>
          <w:b/>
        </w:rPr>
        <w:t>.</w:t>
      </w:r>
      <w:r w:rsidR="000C0CE8">
        <w:rPr>
          <w:b/>
        </w:rPr>
        <w:t xml:space="preserve"> </w:t>
      </w:r>
      <w:r w:rsidR="004C766D">
        <w:rPr>
          <w:b/>
        </w:rPr>
        <w:t>Minutes of June 18 hearing</w:t>
      </w:r>
    </w:p>
    <w:p w14:paraId="3DD06F8E" w14:textId="033FF1DA" w:rsidR="004C766D" w:rsidRDefault="004C766D" w:rsidP="00C01496">
      <w:r>
        <w:t>Draft minutes of the initial hearing had previously been circulated to all members of the ZBA and all participating in that session.  In addition, the minutes were posted on the town website and on the notice board at the Town Hall.</w:t>
      </w:r>
    </w:p>
    <w:p w14:paraId="430356BC" w14:textId="77777777" w:rsidR="004C766D" w:rsidRDefault="004C766D" w:rsidP="00C01496"/>
    <w:p w14:paraId="4A08FD72" w14:textId="472DF975" w:rsidR="00C01496" w:rsidRDefault="004C766D" w:rsidP="00C01496">
      <w:r>
        <w:t xml:space="preserve">The Chair asked for any comments or revisions to the draft minutes.  There were none and a motion for the adoption of the minutes without any changes was approved unanimously by the ZBA.  </w:t>
      </w:r>
    </w:p>
    <w:p w14:paraId="6C1D14BC" w14:textId="77777777" w:rsidR="00C01496" w:rsidRPr="000C0CE8" w:rsidRDefault="00C01496" w:rsidP="00C01496"/>
    <w:p w14:paraId="286E33BB" w14:textId="242FB273" w:rsidR="008434E9" w:rsidRPr="00C32E22" w:rsidRDefault="004C766D" w:rsidP="00162E8B">
      <w:pPr>
        <w:rPr>
          <w:b/>
        </w:rPr>
      </w:pPr>
      <w:r>
        <w:rPr>
          <w:b/>
        </w:rPr>
        <w:t>3</w:t>
      </w:r>
      <w:r w:rsidR="00C32E22">
        <w:rPr>
          <w:b/>
        </w:rPr>
        <w:t>.  Statement by Application (Blue Flame Gas Co.)</w:t>
      </w:r>
    </w:p>
    <w:p w14:paraId="70F568B0" w14:textId="08BEAAC3" w:rsidR="00535C1E" w:rsidRDefault="001E41A4" w:rsidP="004C766D">
      <w:r>
        <w:lastRenderedPageBreak/>
        <w:t xml:space="preserve">Mike Eugair (General Manager, Blue Flame Gas) </w:t>
      </w:r>
      <w:r w:rsidR="004C766D">
        <w:t xml:space="preserve">confirmed that the applicant had received </w:t>
      </w:r>
      <w:r w:rsidR="00555038">
        <w:t>the ZBA letter identifying areas in the original application where more information is requested.  The applicant stated that more time is needed to provide this information, particularly site renderings.  Two weeks should be sufficient and the applicant anticipates being able to everything to the ZBA no later than Thursday, July 16.</w:t>
      </w:r>
    </w:p>
    <w:p w14:paraId="50348422" w14:textId="77777777" w:rsidR="00555038" w:rsidRDefault="00555038" w:rsidP="004C766D"/>
    <w:p w14:paraId="69F200D2" w14:textId="271307CF" w:rsidR="00C32E22" w:rsidRPr="00C32E22" w:rsidRDefault="00555038" w:rsidP="000C0CE8">
      <w:pPr>
        <w:rPr>
          <w:b/>
        </w:rPr>
      </w:pPr>
      <w:r>
        <w:rPr>
          <w:b/>
        </w:rPr>
        <w:t>4</w:t>
      </w:r>
      <w:r w:rsidR="00C32E22">
        <w:rPr>
          <w:b/>
        </w:rPr>
        <w:t xml:space="preserve">. </w:t>
      </w:r>
      <w:r>
        <w:rPr>
          <w:b/>
        </w:rPr>
        <w:t xml:space="preserve">  </w:t>
      </w:r>
      <w:r w:rsidR="00C32E22">
        <w:rPr>
          <w:b/>
        </w:rPr>
        <w:t xml:space="preserve">Motion to Adjourn to </w:t>
      </w:r>
      <w:r w:rsidR="00BD1733">
        <w:rPr>
          <w:b/>
        </w:rPr>
        <w:t xml:space="preserve">reconvene on </w:t>
      </w:r>
      <w:r>
        <w:rPr>
          <w:b/>
        </w:rPr>
        <w:t>July 30 at 5:30</w:t>
      </w:r>
      <w:r w:rsidR="00C32E22">
        <w:rPr>
          <w:b/>
        </w:rPr>
        <w:t xml:space="preserve"> pm</w:t>
      </w:r>
    </w:p>
    <w:p w14:paraId="01DC9E1F" w14:textId="00AF8059" w:rsidR="00F9795C" w:rsidRDefault="00F9795C" w:rsidP="000C0CE8">
      <w:r>
        <w:t xml:space="preserve">The motion was made and passed unanimously to adjourn the current hearing to </w:t>
      </w:r>
      <w:r w:rsidRPr="00555038">
        <w:t>reconven</w:t>
      </w:r>
      <w:r w:rsidR="00555038" w:rsidRPr="00555038">
        <w:t>e at 5:30 pm on Thursday, July 30</w:t>
      </w:r>
      <w:r w:rsidRPr="00555038">
        <w:t>, 2020.</w:t>
      </w:r>
      <w:r>
        <w:t xml:space="preserve">  </w:t>
      </w:r>
      <w:r w:rsidR="00555038">
        <w:t xml:space="preserve">  This is two weeks after additional materials are expected to be received from the applicant and can then be made available to interested parties and the general public.  </w:t>
      </w:r>
    </w:p>
    <w:p w14:paraId="753B190C" w14:textId="77777777" w:rsidR="00AA2C1F" w:rsidRDefault="00AA2C1F" w:rsidP="000C0CE8"/>
    <w:p w14:paraId="02C4F138" w14:textId="0303DEDB" w:rsidR="00AA2C1F" w:rsidRDefault="00AA2C1F" w:rsidP="000C0CE8">
      <w:r>
        <w:t xml:space="preserve">Because </w:t>
      </w:r>
      <w:r w:rsidR="00555038">
        <w:t xml:space="preserve">we anticipate that </w:t>
      </w:r>
      <w:r>
        <w:t>the current public health restrictions will still apply</w:t>
      </w:r>
      <w:r w:rsidR="00555038">
        <w:t xml:space="preserve"> at that time</w:t>
      </w:r>
      <w:r>
        <w:t xml:space="preserve">, participants </w:t>
      </w:r>
      <w:r w:rsidR="00555038">
        <w:t xml:space="preserve">should expect that the ZBA will again use </w:t>
      </w:r>
      <w:r>
        <w:t>Zoom</w:t>
      </w:r>
      <w:r w:rsidR="00555038">
        <w:t xml:space="preserve"> for this continuation of the hearing</w:t>
      </w:r>
      <w:r>
        <w:t>.  Information on accessing the Zoom meeting will be warned and also sent directly to all those who participated in today’s hearing.</w:t>
      </w:r>
    </w:p>
    <w:p w14:paraId="201F63BF" w14:textId="77777777" w:rsidR="00555038" w:rsidRDefault="00555038" w:rsidP="000C0CE8"/>
    <w:p w14:paraId="6F425E2A" w14:textId="4AD5CCD6" w:rsidR="00555038" w:rsidRDefault="00555038" w:rsidP="000C0CE8">
      <w:r>
        <w:t>The hearing adjourned at 5:42 pm.</w:t>
      </w:r>
    </w:p>
    <w:p w14:paraId="0AF18C27" w14:textId="77777777" w:rsidR="00C32E22" w:rsidRDefault="00C32E22" w:rsidP="000C0CE8"/>
    <w:p w14:paraId="71D23964" w14:textId="03882DDD" w:rsidR="00241B65" w:rsidRPr="00130AEC" w:rsidRDefault="00241B65" w:rsidP="005B7D9C">
      <w:pPr>
        <w:rPr>
          <w:b/>
        </w:rPr>
      </w:pPr>
    </w:p>
    <w:p w14:paraId="30EF2D29" w14:textId="77777777" w:rsidR="00241B65" w:rsidRDefault="00241B65" w:rsidP="005B7D9C"/>
    <w:sectPr w:rsidR="00241B65" w:rsidSect="009671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FFBB" w14:textId="77777777" w:rsidR="004C766D" w:rsidRDefault="004C766D" w:rsidP="00F3754A">
      <w:r>
        <w:separator/>
      </w:r>
    </w:p>
  </w:endnote>
  <w:endnote w:type="continuationSeparator" w:id="0">
    <w:p w14:paraId="31D0F6B7" w14:textId="77777777" w:rsidR="004C766D" w:rsidRDefault="004C766D"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9684" w14:textId="77777777" w:rsidR="004C766D" w:rsidRDefault="004C766D"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4C766D" w:rsidRDefault="004C766D" w:rsidP="00F37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236" w14:textId="77777777" w:rsidR="004C766D" w:rsidRDefault="004C766D"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07B7">
      <w:rPr>
        <w:rStyle w:val="PageNumber"/>
        <w:noProof/>
      </w:rPr>
      <w:t>1</w:t>
    </w:r>
    <w:r>
      <w:rPr>
        <w:rStyle w:val="PageNumber"/>
      </w:rPr>
      <w:fldChar w:fldCharType="end"/>
    </w:r>
  </w:p>
  <w:p w14:paraId="3DAA5F2D" w14:textId="77777777" w:rsidR="004C766D" w:rsidRDefault="004C766D" w:rsidP="00F375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5170" w14:textId="77777777" w:rsidR="004C766D" w:rsidRDefault="004C766D" w:rsidP="00F3754A">
      <w:r>
        <w:separator/>
      </w:r>
    </w:p>
  </w:footnote>
  <w:footnote w:type="continuationSeparator" w:id="0">
    <w:p w14:paraId="73C8AC50" w14:textId="77777777" w:rsidR="004C766D" w:rsidRDefault="004C766D" w:rsidP="00F37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90F70"/>
    <w:multiLevelType w:val="hybridMultilevel"/>
    <w:tmpl w:val="FE242E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D05AB"/>
    <w:multiLevelType w:val="hybridMultilevel"/>
    <w:tmpl w:val="3CD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6"/>
  </w:num>
  <w:num w:numId="6">
    <w:abstractNumId w:val="3"/>
  </w:num>
  <w:num w:numId="7">
    <w:abstractNumId w:val="11"/>
  </w:num>
  <w:num w:numId="8">
    <w:abstractNumId w:val="0"/>
  </w:num>
  <w:num w:numId="9">
    <w:abstractNumId w:val="5"/>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20D3B"/>
    <w:rsid w:val="00085D70"/>
    <w:rsid w:val="000B4352"/>
    <w:rsid w:val="000C0CE8"/>
    <w:rsid w:val="00100682"/>
    <w:rsid w:val="00100C99"/>
    <w:rsid w:val="001124C8"/>
    <w:rsid w:val="00130AEC"/>
    <w:rsid w:val="0015467A"/>
    <w:rsid w:val="00162E8B"/>
    <w:rsid w:val="00171D3B"/>
    <w:rsid w:val="00190DDC"/>
    <w:rsid w:val="001E41A4"/>
    <w:rsid w:val="001E4F6D"/>
    <w:rsid w:val="0020246E"/>
    <w:rsid w:val="002024B6"/>
    <w:rsid w:val="00214CD5"/>
    <w:rsid w:val="002163C3"/>
    <w:rsid w:val="00232393"/>
    <w:rsid w:val="00241B65"/>
    <w:rsid w:val="002808FD"/>
    <w:rsid w:val="00282A29"/>
    <w:rsid w:val="002904BB"/>
    <w:rsid w:val="002D67F1"/>
    <w:rsid w:val="002E3DCC"/>
    <w:rsid w:val="00313F30"/>
    <w:rsid w:val="00395F93"/>
    <w:rsid w:val="003F5A99"/>
    <w:rsid w:val="00426CC5"/>
    <w:rsid w:val="00452A1B"/>
    <w:rsid w:val="00462978"/>
    <w:rsid w:val="0046297A"/>
    <w:rsid w:val="004707B7"/>
    <w:rsid w:val="004A22EE"/>
    <w:rsid w:val="004C766D"/>
    <w:rsid w:val="004D1980"/>
    <w:rsid w:val="004E2617"/>
    <w:rsid w:val="00502A10"/>
    <w:rsid w:val="00513E3A"/>
    <w:rsid w:val="00535C1E"/>
    <w:rsid w:val="00542304"/>
    <w:rsid w:val="00555038"/>
    <w:rsid w:val="00560936"/>
    <w:rsid w:val="005B7D9C"/>
    <w:rsid w:val="005C0182"/>
    <w:rsid w:val="005E1595"/>
    <w:rsid w:val="005E2C8D"/>
    <w:rsid w:val="00600D0C"/>
    <w:rsid w:val="00624609"/>
    <w:rsid w:val="00655D5D"/>
    <w:rsid w:val="00664A62"/>
    <w:rsid w:val="00683320"/>
    <w:rsid w:val="006861DE"/>
    <w:rsid w:val="006934C5"/>
    <w:rsid w:val="006A51D1"/>
    <w:rsid w:val="006A6F25"/>
    <w:rsid w:val="006E4AFC"/>
    <w:rsid w:val="0073098D"/>
    <w:rsid w:val="00740DFD"/>
    <w:rsid w:val="0074160F"/>
    <w:rsid w:val="00771C86"/>
    <w:rsid w:val="00795792"/>
    <w:rsid w:val="007F7A91"/>
    <w:rsid w:val="008434E9"/>
    <w:rsid w:val="008547AD"/>
    <w:rsid w:val="008771D8"/>
    <w:rsid w:val="00893EEF"/>
    <w:rsid w:val="008A433A"/>
    <w:rsid w:val="008A7EE4"/>
    <w:rsid w:val="008D439A"/>
    <w:rsid w:val="00927B0C"/>
    <w:rsid w:val="00934276"/>
    <w:rsid w:val="00942E0C"/>
    <w:rsid w:val="00960A8C"/>
    <w:rsid w:val="0096713B"/>
    <w:rsid w:val="009A377C"/>
    <w:rsid w:val="00A15E19"/>
    <w:rsid w:val="00A330CF"/>
    <w:rsid w:val="00A44648"/>
    <w:rsid w:val="00AA2C1F"/>
    <w:rsid w:val="00AB5FAF"/>
    <w:rsid w:val="00AF625C"/>
    <w:rsid w:val="00B10BD4"/>
    <w:rsid w:val="00B41D73"/>
    <w:rsid w:val="00B63706"/>
    <w:rsid w:val="00BC6E6D"/>
    <w:rsid w:val="00BC7CA9"/>
    <w:rsid w:val="00BD1733"/>
    <w:rsid w:val="00C01496"/>
    <w:rsid w:val="00C32E22"/>
    <w:rsid w:val="00C63146"/>
    <w:rsid w:val="00C95A2D"/>
    <w:rsid w:val="00CA53E6"/>
    <w:rsid w:val="00CC6E88"/>
    <w:rsid w:val="00CC7E7D"/>
    <w:rsid w:val="00CD07FD"/>
    <w:rsid w:val="00CE1920"/>
    <w:rsid w:val="00CF36EA"/>
    <w:rsid w:val="00D3457F"/>
    <w:rsid w:val="00D557DA"/>
    <w:rsid w:val="00D722A7"/>
    <w:rsid w:val="00DD411C"/>
    <w:rsid w:val="00E27921"/>
    <w:rsid w:val="00E41632"/>
    <w:rsid w:val="00E544D7"/>
    <w:rsid w:val="00E93DCB"/>
    <w:rsid w:val="00F3754A"/>
    <w:rsid w:val="00F74C41"/>
    <w:rsid w:val="00F92382"/>
    <w:rsid w:val="00F9795C"/>
    <w:rsid w:val="00FC7554"/>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19ADD-E520-F647-9E18-B4D1E69E3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464</Words>
  <Characters>2650</Characters>
  <Application>Microsoft Macintosh Word</Application>
  <DocSecurity>0</DocSecurity>
  <Lines>22</Lines>
  <Paragraphs>6</Paragraphs>
  <ScaleCrop>false</ScaleCrop>
  <Company>Georgetown University</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4</cp:revision>
  <cp:lastPrinted>2020-06-22T21:10:00Z</cp:lastPrinted>
  <dcterms:created xsi:type="dcterms:W3CDTF">2020-07-03T15:49:00Z</dcterms:created>
  <dcterms:modified xsi:type="dcterms:W3CDTF">2020-07-04T17:45:00Z</dcterms:modified>
</cp:coreProperties>
</file>