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7BE3" w14:textId="77777777" w:rsidR="0096713B" w:rsidRDefault="000C0CE8" w:rsidP="000C0CE8">
      <w:pPr>
        <w:jc w:val="center"/>
      </w:pPr>
      <w:r>
        <w:rPr>
          <w:b/>
        </w:rPr>
        <w:t>LANDGROVE PLANNING COMMISSION</w:t>
      </w:r>
    </w:p>
    <w:p w14:paraId="003BBB2A" w14:textId="77777777" w:rsidR="000C0CE8" w:rsidRDefault="000C0CE8" w:rsidP="000C0CE8">
      <w:pPr>
        <w:jc w:val="center"/>
      </w:pPr>
    </w:p>
    <w:p w14:paraId="0E87EBF0" w14:textId="77777777" w:rsidR="000C0CE8" w:rsidRDefault="000C0CE8" w:rsidP="000C0CE8">
      <w:pPr>
        <w:jc w:val="center"/>
      </w:pPr>
      <w:r>
        <w:t>Minutes of Meeting</w:t>
      </w:r>
    </w:p>
    <w:p w14:paraId="0F731A14" w14:textId="4606F5C7" w:rsidR="000C0CE8" w:rsidRDefault="00311E47" w:rsidP="000C0CE8">
      <w:pPr>
        <w:jc w:val="center"/>
      </w:pPr>
      <w:r>
        <w:t>November 19</w:t>
      </w:r>
      <w:r w:rsidR="00D722A7">
        <w:t>, 2020</w:t>
      </w:r>
    </w:p>
    <w:p w14:paraId="4DBC2279" w14:textId="77777777" w:rsidR="000C0CE8" w:rsidRDefault="000C0CE8" w:rsidP="000C0CE8"/>
    <w:p w14:paraId="45836A9B" w14:textId="77777777" w:rsidR="000C0CE8" w:rsidRPr="000C0CE8" w:rsidRDefault="000C0CE8" w:rsidP="000C0CE8">
      <w:pPr>
        <w:rPr>
          <w:b/>
        </w:rPr>
      </w:pPr>
      <w:r>
        <w:rPr>
          <w:b/>
        </w:rPr>
        <w:t>Attending:</w:t>
      </w:r>
    </w:p>
    <w:p w14:paraId="5D9DA8E1" w14:textId="7F5F4A3F" w:rsidR="000C0CE8" w:rsidRDefault="000C0CE8" w:rsidP="000C0CE8">
      <w:r>
        <w:tab/>
      </w:r>
      <w:r w:rsidR="005E1595">
        <w:t>Mary Licata</w:t>
      </w:r>
      <w:r w:rsidR="005E1595">
        <w:tab/>
      </w:r>
      <w:r w:rsidR="00D30AA6">
        <w:tab/>
        <w:t>Ryan Foster</w:t>
      </w:r>
      <w:r w:rsidR="005E1595">
        <w:tab/>
      </w:r>
    </w:p>
    <w:p w14:paraId="0464A126" w14:textId="05B05B69" w:rsidR="000C0CE8" w:rsidRDefault="0020246E" w:rsidP="000C0CE8">
      <w:r>
        <w:tab/>
      </w:r>
      <w:r w:rsidR="00683320">
        <w:t>Joshua Weng</w:t>
      </w:r>
      <w:r w:rsidR="001124C8">
        <w:t>erd</w:t>
      </w:r>
      <w:r w:rsidR="000C0CE8">
        <w:tab/>
        <w:t>Michael Morfit</w:t>
      </w:r>
    </w:p>
    <w:p w14:paraId="2386E761" w14:textId="77777777" w:rsidR="000C0CE8" w:rsidRDefault="000C0CE8" w:rsidP="000C0CE8"/>
    <w:p w14:paraId="09672D0A" w14:textId="2860EC42" w:rsidR="000C0CE8" w:rsidRDefault="000C0CE8" w:rsidP="000C0CE8">
      <w:r>
        <w:tab/>
      </w:r>
      <w:r w:rsidR="001124C8">
        <w:t>Will</w:t>
      </w:r>
      <w:r w:rsidR="001E4F6D">
        <w:t>iam</w:t>
      </w:r>
      <w:r w:rsidR="001124C8">
        <w:t xml:space="preserve"> Goodwin</w:t>
      </w:r>
      <w:r>
        <w:t xml:space="preserve"> (Zoning Administrator)</w:t>
      </w:r>
    </w:p>
    <w:p w14:paraId="56377FF8" w14:textId="77777777" w:rsidR="000C0CE8" w:rsidRDefault="000C0CE8" w:rsidP="000C0CE8"/>
    <w:p w14:paraId="2A3534CC" w14:textId="0E4B3BE1" w:rsidR="000C0CE8" w:rsidRDefault="000C0CE8" w:rsidP="000C0CE8">
      <w:r>
        <w:t>The meeting was call</w:t>
      </w:r>
      <w:r w:rsidR="002808FD">
        <w:t>ed to order at 5:</w:t>
      </w:r>
      <w:r w:rsidR="007F1A70">
        <w:t>34</w:t>
      </w:r>
      <w:r w:rsidR="004E2617">
        <w:t xml:space="preserve"> pm, </w:t>
      </w:r>
      <w:r w:rsidR="007F1A70">
        <w:t xml:space="preserve">with 4 </w:t>
      </w:r>
      <w:r>
        <w:t>Commissioners and the Zoning Administrator present.</w:t>
      </w:r>
      <w:r w:rsidR="00162E8B">
        <w:t xml:space="preserve">  </w:t>
      </w:r>
      <w:r w:rsidR="00D30AA6">
        <w:t xml:space="preserve"> The Chair welcomed our new member, Ryan Foster, to the group.</w:t>
      </w:r>
    </w:p>
    <w:p w14:paraId="05A412C2" w14:textId="77777777" w:rsidR="004E2617" w:rsidRDefault="004E2617" w:rsidP="000C0CE8"/>
    <w:p w14:paraId="1F82174D" w14:textId="70536694" w:rsidR="000C0CE8" w:rsidRPr="00934276" w:rsidRDefault="00542304" w:rsidP="000C0CE8">
      <w:r>
        <w:rPr>
          <w:b/>
        </w:rPr>
        <w:t>1.</w:t>
      </w:r>
      <w:r w:rsidR="000C0CE8">
        <w:rPr>
          <w:b/>
        </w:rPr>
        <w:t xml:space="preserve"> </w:t>
      </w:r>
      <w:r w:rsidR="00162E8B">
        <w:rPr>
          <w:b/>
        </w:rPr>
        <w:t xml:space="preserve">Public Hearing on </w:t>
      </w:r>
      <w:r w:rsidR="00AF625C">
        <w:rPr>
          <w:b/>
        </w:rPr>
        <w:t xml:space="preserve">Application by </w:t>
      </w:r>
      <w:r w:rsidR="00D30AA6">
        <w:rPr>
          <w:b/>
        </w:rPr>
        <w:t xml:space="preserve">Amanda and Nicholas Careless </w:t>
      </w:r>
      <w:r>
        <w:t>(</w:t>
      </w:r>
      <w:r w:rsidR="00D30AA6">
        <w:t>108</w:t>
      </w:r>
      <w:r w:rsidR="002555A9">
        <w:t xml:space="preserve"> Landgrove</w:t>
      </w:r>
      <w:r w:rsidR="00D722A7">
        <w:t xml:space="preserve"> </w:t>
      </w:r>
      <w:r w:rsidR="00934276">
        <w:t>Road)</w:t>
      </w:r>
    </w:p>
    <w:p w14:paraId="73D729D1" w14:textId="0C0BFAE1" w:rsidR="00162E8B" w:rsidRDefault="00934276" w:rsidP="00934276">
      <w:r>
        <w:rPr>
          <w:color w:val="000000"/>
        </w:rPr>
        <w:t>T</w:t>
      </w:r>
      <w:r w:rsidR="00162E8B" w:rsidRPr="00162E8B">
        <w:t xml:space="preserve">he </w:t>
      </w:r>
      <w:r w:rsidR="00162E8B">
        <w:t>Landgrove Planning Commission duly warned that it would hold</w:t>
      </w:r>
      <w:r w:rsidR="00893EEF" w:rsidRPr="00162E8B">
        <w:t xml:space="preserve"> public hearing </w:t>
      </w:r>
      <w:r w:rsidR="00162E8B">
        <w:t xml:space="preserve">for the purpose of receiving comments regarding </w:t>
      </w:r>
      <w:r>
        <w:t xml:space="preserve">the </w:t>
      </w:r>
      <w:r w:rsidR="002555A9">
        <w:t xml:space="preserve">application to construct </w:t>
      </w:r>
      <w:r w:rsidR="00D30AA6">
        <w:t xml:space="preserve">a swimming pool </w:t>
      </w:r>
      <w:r w:rsidR="002555A9">
        <w:t xml:space="preserve">on </w:t>
      </w:r>
      <w:r w:rsidR="00D722A7">
        <w:t xml:space="preserve">this property located in </w:t>
      </w:r>
      <w:r>
        <w:t xml:space="preserve">the Utley Flats Scenic Overlay District.  Detailed information was also available </w:t>
      </w:r>
      <w:r w:rsidR="00C01496">
        <w:t xml:space="preserve">to the public </w:t>
      </w:r>
      <w:r>
        <w:t xml:space="preserve">at the Town Office.  </w:t>
      </w:r>
    </w:p>
    <w:p w14:paraId="720A64A0" w14:textId="77777777" w:rsidR="00162E8B" w:rsidRDefault="00162E8B" w:rsidP="00162E8B"/>
    <w:p w14:paraId="4A08FD72" w14:textId="7071DD15" w:rsidR="00C01496" w:rsidRDefault="00C01496" w:rsidP="00C01496">
      <w:r>
        <w:t xml:space="preserve">The Chair </w:t>
      </w:r>
      <w:r w:rsidR="00872B25">
        <w:t xml:space="preserve">cited the legislative authorities that permit the hearing to be held online.  The Chair also </w:t>
      </w:r>
      <w:r>
        <w:t>invited Commission members to announce any conflict of interest with this application.  None was identified.</w:t>
      </w:r>
    </w:p>
    <w:p w14:paraId="6C1D14BC" w14:textId="77777777" w:rsidR="00C01496" w:rsidRPr="000C0CE8" w:rsidRDefault="00C01496" w:rsidP="00C01496"/>
    <w:p w14:paraId="30F380A9" w14:textId="032BB79F" w:rsidR="005C0182" w:rsidRDefault="00C70715" w:rsidP="00162E8B">
      <w:r>
        <w:t>T</w:t>
      </w:r>
      <w:r w:rsidR="005C0182">
        <w:t>he applicant</w:t>
      </w:r>
      <w:r w:rsidR="00130AEC">
        <w:t>s</w:t>
      </w:r>
      <w:r>
        <w:t xml:space="preserve"> were represented by</w:t>
      </w:r>
      <w:r w:rsidR="00D30AA6">
        <w:t xml:space="preserve"> Nicholas Careless</w:t>
      </w:r>
      <w:r w:rsidR="00B10BD4">
        <w:t xml:space="preserve">.  </w:t>
      </w:r>
      <w:r w:rsidR="00D30AA6">
        <w:t>No</w:t>
      </w:r>
      <w:r w:rsidR="00052BDF">
        <w:t xml:space="preserve"> members of the public</w:t>
      </w:r>
      <w:r w:rsidR="00D30AA6">
        <w:t xml:space="preserve"> requested information or access to participate</w:t>
      </w:r>
      <w:r w:rsidR="003804C5">
        <w:t xml:space="preserve"> in</w:t>
      </w:r>
      <w:r w:rsidR="00052BDF">
        <w:t xml:space="preserve"> this hearing.  </w:t>
      </w:r>
    </w:p>
    <w:p w14:paraId="5838AE59" w14:textId="77777777" w:rsidR="00934276" w:rsidRDefault="00934276" w:rsidP="00162E8B"/>
    <w:p w14:paraId="118560B4" w14:textId="32CE1FDE" w:rsidR="00934276" w:rsidRDefault="005C0182" w:rsidP="00162E8B">
      <w:r>
        <w:t>In his overview statement, t</w:t>
      </w:r>
      <w:r w:rsidR="00934276">
        <w:t xml:space="preserve">he Zoning Administrator stated that the application raised no issues or concerns on his part.  </w:t>
      </w:r>
    </w:p>
    <w:p w14:paraId="69AC16AE" w14:textId="77777777" w:rsidR="005C0182" w:rsidRDefault="005C0182" w:rsidP="00162E8B"/>
    <w:p w14:paraId="715389F3" w14:textId="3F2FFB58" w:rsidR="005C0182" w:rsidRDefault="005C0182" w:rsidP="005C0182">
      <w:r>
        <w:t xml:space="preserve">The Zoning Administrator </w:t>
      </w:r>
      <w:r w:rsidR="00542304">
        <w:t xml:space="preserve">has received no inquiries from any of the </w:t>
      </w:r>
      <w:r>
        <w:t>neighbors</w:t>
      </w:r>
      <w:r w:rsidR="00542304">
        <w:t xml:space="preserve"> with contiguous property</w:t>
      </w:r>
      <w:r w:rsidR="00B63706">
        <w:t>.  T</w:t>
      </w:r>
      <w:r>
        <w:t xml:space="preserve">he Planning Commission, the Zoning Administrator, the Select Board and Town Clerk have </w:t>
      </w:r>
      <w:r w:rsidR="00B63706">
        <w:t xml:space="preserve">to date </w:t>
      </w:r>
      <w:r>
        <w:t xml:space="preserve">received no objections from the public. </w:t>
      </w:r>
    </w:p>
    <w:p w14:paraId="240E1933" w14:textId="77777777" w:rsidR="001A0BA0" w:rsidRDefault="001A0BA0" w:rsidP="005C0182"/>
    <w:p w14:paraId="4BE985A7" w14:textId="009D8BE3" w:rsidR="001A0BA0" w:rsidRDefault="004946CA" w:rsidP="005C0182">
      <w:r>
        <w:t>In response to q</w:t>
      </w:r>
      <w:r w:rsidR="001A0BA0">
        <w:t>uest</w:t>
      </w:r>
      <w:r>
        <w:t>ions from the Commission, the applicants provided</w:t>
      </w:r>
      <w:r w:rsidR="001A0BA0">
        <w:t xml:space="preserve"> the following clarifications:</w:t>
      </w:r>
    </w:p>
    <w:p w14:paraId="7098577B" w14:textId="337DB4DF" w:rsidR="004946CA" w:rsidRDefault="004946CA" w:rsidP="004946CA">
      <w:pPr>
        <w:pStyle w:val="ListParagraph"/>
        <w:numPr>
          <w:ilvl w:val="0"/>
          <w:numId w:val="11"/>
        </w:numPr>
      </w:pPr>
      <w:r>
        <w:t>The unheated pool would be built on a shelf or small plateau of land above the current residential structure, and thus would be invisible from the road;</w:t>
      </w:r>
    </w:p>
    <w:p w14:paraId="74878B04" w14:textId="370C324C" w:rsidR="004946CA" w:rsidRDefault="004946CA" w:rsidP="004946CA">
      <w:pPr>
        <w:pStyle w:val="ListParagraph"/>
        <w:numPr>
          <w:ilvl w:val="0"/>
          <w:numId w:val="11"/>
        </w:numPr>
      </w:pPr>
      <w:r>
        <w:t>No ancillary or mechanical structures (e.g., pool house, gazebo, or pumphouse shed) or terrace area are planned);</w:t>
      </w:r>
    </w:p>
    <w:p w14:paraId="78909A89" w14:textId="77777777" w:rsidR="004946CA" w:rsidRDefault="004946CA" w:rsidP="004946CA">
      <w:pPr>
        <w:pStyle w:val="ListParagraph"/>
        <w:numPr>
          <w:ilvl w:val="0"/>
          <w:numId w:val="11"/>
        </w:numPr>
      </w:pPr>
      <w:r>
        <w:t>No lighting is planned;</w:t>
      </w:r>
    </w:p>
    <w:p w14:paraId="59E15C53" w14:textId="422F10FF" w:rsidR="004946CA" w:rsidRDefault="004946CA" w:rsidP="004946CA">
      <w:pPr>
        <w:pStyle w:val="ListParagraph"/>
        <w:numPr>
          <w:ilvl w:val="0"/>
          <w:numId w:val="11"/>
        </w:numPr>
      </w:pPr>
      <w:r>
        <w:t xml:space="preserve">No fencing is currently planned (although any fencing less than 5 feet in height would not require ZBA approval).  </w:t>
      </w:r>
    </w:p>
    <w:p w14:paraId="58B9467C" w14:textId="77777777" w:rsidR="001A0BA0" w:rsidRDefault="001A0BA0" w:rsidP="005C0182"/>
    <w:p w14:paraId="2F7E3AFE" w14:textId="77777777" w:rsidR="005C0182" w:rsidRDefault="005C0182" w:rsidP="00452A1B"/>
    <w:p w14:paraId="3ED2D622" w14:textId="2B0378A8" w:rsidR="00452A1B" w:rsidRDefault="00452A1B" w:rsidP="00452A1B">
      <w:r>
        <w:t xml:space="preserve">There being no further questions from the Commission and no </w:t>
      </w:r>
      <w:r w:rsidR="00130AEC">
        <w:t xml:space="preserve">other </w:t>
      </w:r>
      <w:r>
        <w:t>abutting property owners or other members of the community present and wishing to speak, the Chair c</w:t>
      </w:r>
      <w:r w:rsidR="00542304">
        <w:t>l</w:t>
      </w:r>
      <w:r w:rsidR="00872B25">
        <w:t>osed this public hearing at 5:5</w:t>
      </w:r>
      <w:r w:rsidR="007F1A70">
        <w:t>2</w:t>
      </w:r>
      <w:r>
        <w:t xml:space="preserve"> pm.  </w:t>
      </w:r>
    </w:p>
    <w:p w14:paraId="3D5B3883" w14:textId="77777777" w:rsidR="00452A1B" w:rsidRDefault="00452A1B" w:rsidP="00452A1B"/>
    <w:p w14:paraId="1F1630EC" w14:textId="7C1CA2E1" w:rsidR="00452A1B" w:rsidRDefault="00452A1B" w:rsidP="00452A1B">
      <w:r>
        <w:t>The Commission legally has up to 45 days to provide a formal response to this application, but past practice suggests that the applicants will probably receive notice in about 14 days.</w:t>
      </w:r>
    </w:p>
    <w:p w14:paraId="55D44317" w14:textId="77777777" w:rsidR="000C0CE8" w:rsidRDefault="000C0CE8" w:rsidP="000C0CE8"/>
    <w:p w14:paraId="6DA09832" w14:textId="3F389C79" w:rsidR="00452A1B" w:rsidRDefault="00232393" w:rsidP="00452A1B">
      <w:r>
        <w:rPr>
          <w:b/>
        </w:rPr>
        <w:t>2</w:t>
      </w:r>
      <w:r w:rsidR="00452A1B">
        <w:rPr>
          <w:b/>
        </w:rPr>
        <w:t>.  Deliberative Session</w:t>
      </w:r>
      <w:r w:rsidR="00D30AA6">
        <w:rPr>
          <w:b/>
        </w:rPr>
        <w:t xml:space="preserve"> on Careless</w:t>
      </w:r>
      <w:r w:rsidR="005633DB">
        <w:rPr>
          <w:b/>
        </w:rPr>
        <w:t xml:space="preserve"> Application</w:t>
      </w:r>
      <w:r w:rsidR="00452A1B">
        <w:rPr>
          <w:b/>
        </w:rPr>
        <w:t>.</w:t>
      </w:r>
      <w:r w:rsidR="00452A1B">
        <w:t xml:space="preserve">  The Commission moved </w:t>
      </w:r>
      <w:r w:rsidR="00542304">
        <w:t>i</w:t>
      </w:r>
      <w:r w:rsidR="00872B25">
        <w:t>nto</w:t>
      </w:r>
      <w:r w:rsidR="00D30AA6">
        <w:t xml:space="preserve"> deliberative session at 5:</w:t>
      </w:r>
      <w:r w:rsidR="007F1A70">
        <w:t>52</w:t>
      </w:r>
      <w:r w:rsidR="00452A1B">
        <w:t xml:space="preserve"> pm to discuss this application.</w:t>
      </w:r>
    </w:p>
    <w:p w14:paraId="44FBB910" w14:textId="77777777" w:rsidR="00452A1B" w:rsidRDefault="00452A1B" w:rsidP="00452A1B"/>
    <w:p w14:paraId="7D2E2078" w14:textId="10BD0358" w:rsidR="00452A1B" w:rsidRDefault="00232393" w:rsidP="00D722A7">
      <w:r>
        <w:rPr>
          <w:b/>
        </w:rPr>
        <w:t>3</w:t>
      </w:r>
      <w:r w:rsidR="00452A1B">
        <w:rPr>
          <w:b/>
        </w:rPr>
        <w:t>.  Commission Action.</w:t>
      </w:r>
      <w:r w:rsidR="00452A1B">
        <w:t xml:space="preserve">  The Commission came ou</w:t>
      </w:r>
      <w:r w:rsidR="00542304">
        <w:t>t</w:t>
      </w:r>
      <w:r w:rsidR="004946CA">
        <w:t xml:space="preserve"> of deliberative session at 5:55</w:t>
      </w:r>
      <w:bookmarkStart w:id="0" w:name="_GoBack"/>
      <w:bookmarkEnd w:id="0"/>
      <w:r w:rsidR="00452A1B">
        <w:t xml:space="preserve"> pm and unanimously approved the application as presented</w:t>
      </w:r>
      <w:r w:rsidR="00D722A7">
        <w:t>.</w:t>
      </w:r>
      <w:r w:rsidR="005C0182">
        <w:t xml:space="preserve"> </w:t>
      </w:r>
    </w:p>
    <w:p w14:paraId="2E71805F" w14:textId="77777777" w:rsidR="00872B25" w:rsidRDefault="00872B25" w:rsidP="00BC7CA9"/>
    <w:p w14:paraId="71D23964" w14:textId="70091FC9" w:rsidR="00241B65" w:rsidRPr="00130AEC" w:rsidRDefault="00502A10" w:rsidP="007F1A70">
      <w:pPr>
        <w:rPr>
          <w:b/>
        </w:rPr>
      </w:pPr>
      <w:r>
        <w:rPr>
          <w:b/>
        </w:rPr>
        <w:t>4</w:t>
      </w:r>
      <w:r w:rsidR="00D722A7">
        <w:rPr>
          <w:b/>
        </w:rPr>
        <w:t xml:space="preserve">. </w:t>
      </w:r>
      <w:r w:rsidR="007F1A70">
        <w:rPr>
          <w:b/>
        </w:rPr>
        <w:t xml:space="preserve"> Report from the Zoning Administrator.</w:t>
      </w:r>
    </w:p>
    <w:p w14:paraId="25017630" w14:textId="0C1CF8DD" w:rsidR="0015324E" w:rsidRPr="0015324E" w:rsidRDefault="0015324E" w:rsidP="005B7D9C">
      <w:r>
        <w:rPr>
          <w:i/>
        </w:rPr>
        <w:t>Certificate of occupancy.</w:t>
      </w:r>
      <w:r>
        <w:t xml:space="preserve">  The requirements to issue a certificate of occupancy after the completion of an approved building project have been unclear and unevenly applied.  Apparently few of our neighboring towns have a requirement.  There was agreement that this certificate is not particularly relevant or useful for the town.  We should consider eliminating this from the town Bylaws when they are next revised.    </w:t>
      </w:r>
    </w:p>
    <w:p w14:paraId="441FE1C9" w14:textId="77777777" w:rsidR="0015324E" w:rsidRDefault="0015324E" w:rsidP="005B7D9C"/>
    <w:p w14:paraId="6202C2EE" w14:textId="362A29D3" w:rsidR="0015324E" w:rsidRDefault="0015324E" w:rsidP="005B7D9C">
      <w:r>
        <w:rPr>
          <w:i/>
        </w:rPr>
        <w:t>Filing System.</w:t>
      </w:r>
      <w:r>
        <w:t xml:space="preserve">  The files of building permit and zoning applications have now been fully reorganized according to specific parcels or sites.  (Previously these were organized according to the date of application.)</w:t>
      </w:r>
    </w:p>
    <w:p w14:paraId="6C8EEC4E" w14:textId="77777777" w:rsidR="0015324E" w:rsidRDefault="0015324E" w:rsidP="005B7D9C"/>
    <w:p w14:paraId="30EF2D29" w14:textId="1C7463BF" w:rsidR="00241B65" w:rsidRDefault="0015324E" w:rsidP="005B7D9C">
      <w:r>
        <w:rPr>
          <w:i/>
        </w:rPr>
        <w:t>Document storage.</w:t>
      </w:r>
      <w:r>
        <w:t xml:space="preserve">  All legal documents concerning properties and town approvals, including site maps, must be stored in the vault at the Town Hall.  As a result, it is not possible to adopt alternative storage</w:t>
      </w:r>
      <w:r w:rsidR="00AF4D7F">
        <w:t xml:space="preserve"> shelves and/or racks, and this suggestion from the Zoning Administrator is withdrawn.</w:t>
      </w:r>
      <w:r>
        <w:t xml:space="preserve">   </w:t>
      </w:r>
    </w:p>
    <w:sectPr w:rsidR="00241B65" w:rsidSect="0096713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FFBB" w14:textId="77777777" w:rsidR="0015324E" w:rsidRDefault="0015324E" w:rsidP="00F3754A">
      <w:r>
        <w:separator/>
      </w:r>
    </w:p>
  </w:endnote>
  <w:endnote w:type="continuationSeparator" w:id="0">
    <w:p w14:paraId="31D0F6B7" w14:textId="77777777" w:rsidR="0015324E" w:rsidRDefault="0015324E" w:rsidP="00F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9684" w14:textId="77777777" w:rsidR="0015324E" w:rsidRDefault="0015324E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3046" w14:textId="77777777" w:rsidR="0015324E" w:rsidRDefault="0015324E" w:rsidP="00F375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6236" w14:textId="77777777" w:rsidR="0015324E" w:rsidRDefault="0015324E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6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A5F2D" w14:textId="77777777" w:rsidR="0015324E" w:rsidRDefault="0015324E" w:rsidP="00F37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5170" w14:textId="77777777" w:rsidR="0015324E" w:rsidRDefault="0015324E" w:rsidP="00F3754A">
      <w:r>
        <w:separator/>
      </w:r>
    </w:p>
  </w:footnote>
  <w:footnote w:type="continuationSeparator" w:id="0">
    <w:p w14:paraId="73C8AC50" w14:textId="77777777" w:rsidR="0015324E" w:rsidRDefault="0015324E" w:rsidP="00F3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E2"/>
    <w:multiLevelType w:val="hybridMultilevel"/>
    <w:tmpl w:val="1D2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6A5"/>
    <w:multiLevelType w:val="hybridMultilevel"/>
    <w:tmpl w:val="057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3902"/>
    <w:multiLevelType w:val="hybridMultilevel"/>
    <w:tmpl w:val="D80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77BC"/>
    <w:multiLevelType w:val="hybridMultilevel"/>
    <w:tmpl w:val="500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25F9"/>
    <w:multiLevelType w:val="hybridMultilevel"/>
    <w:tmpl w:val="076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C44B1"/>
    <w:multiLevelType w:val="hybridMultilevel"/>
    <w:tmpl w:val="F8160BC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410D61C4"/>
    <w:multiLevelType w:val="hybridMultilevel"/>
    <w:tmpl w:val="F29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1381"/>
    <w:multiLevelType w:val="hybridMultilevel"/>
    <w:tmpl w:val="BF8ABC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4BC5C78"/>
    <w:multiLevelType w:val="hybridMultilevel"/>
    <w:tmpl w:val="7DA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D0954"/>
    <w:multiLevelType w:val="hybridMultilevel"/>
    <w:tmpl w:val="1B14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A28AC"/>
    <w:multiLevelType w:val="hybridMultilevel"/>
    <w:tmpl w:val="0D746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8"/>
    <w:rsid w:val="00020D3B"/>
    <w:rsid w:val="00052BDF"/>
    <w:rsid w:val="00085D70"/>
    <w:rsid w:val="000B4352"/>
    <w:rsid w:val="000B46E3"/>
    <w:rsid w:val="000C0CE8"/>
    <w:rsid w:val="001124C8"/>
    <w:rsid w:val="00130AEC"/>
    <w:rsid w:val="001434A4"/>
    <w:rsid w:val="0015324E"/>
    <w:rsid w:val="0015467A"/>
    <w:rsid w:val="00162E8B"/>
    <w:rsid w:val="00171D3B"/>
    <w:rsid w:val="001A0BA0"/>
    <w:rsid w:val="001E4172"/>
    <w:rsid w:val="001E4F6D"/>
    <w:rsid w:val="0020246E"/>
    <w:rsid w:val="00214CD5"/>
    <w:rsid w:val="002163C3"/>
    <w:rsid w:val="00232393"/>
    <w:rsid w:val="00241B65"/>
    <w:rsid w:val="002555A9"/>
    <w:rsid w:val="002808FD"/>
    <w:rsid w:val="00282A29"/>
    <w:rsid w:val="002904BB"/>
    <w:rsid w:val="00311E47"/>
    <w:rsid w:val="00313F30"/>
    <w:rsid w:val="003804C5"/>
    <w:rsid w:val="00395F93"/>
    <w:rsid w:val="003F5A99"/>
    <w:rsid w:val="00426CC5"/>
    <w:rsid w:val="00432C13"/>
    <w:rsid w:val="00452A1B"/>
    <w:rsid w:val="00462978"/>
    <w:rsid w:val="0046297A"/>
    <w:rsid w:val="004946CA"/>
    <w:rsid w:val="004A22EE"/>
    <w:rsid w:val="004D1980"/>
    <w:rsid w:val="004E2617"/>
    <w:rsid w:val="00502A10"/>
    <w:rsid w:val="00513E3A"/>
    <w:rsid w:val="00542304"/>
    <w:rsid w:val="005633DB"/>
    <w:rsid w:val="005B7D9C"/>
    <w:rsid w:val="005C0182"/>
    <w:rsid w:val="005E1595"/>
    <w:rsid w:val="005E2C8D"/>
    <w:rsid w:val="00600D0C"/>
    <w:rsid w:val="00624609"/>
    <w:rsid w:val="00635A8F"/>
    <w:rsid w:val="00655D5D"/>
    <w:rsid w:val="00664A62"/>
    <w:rsid w:val="00683320"/>
    <w:rsid w:val="00685816"/>
    <w:rsid w:val="006934C5"/>
    <w:rsid w:val="006A51D1"/>
    <w:rsid w:val="006A6F25"/>
    <w:rsid w:val="0073098D"/>
    <w:rsid w:val="00740DFD"/>
    <w:rsid w:val="0074160F"/>
    <w:rsid w:val="007F1A70"/>
    <w:rsid w:val="007F7A91"/>
    <w:rsid w:val="008547AD"/>
    <w:rsid w:val="00872B25"/>
    <w:rsid w:val="008771D8"/>
    <w:rsid w:val="00893EEF"/>
    <w:rsid w:val="008A433A"/>
    <w:rsid w:val="008D439A"/>
    <w:rsid w:val="00927B0C"/>
    <w:rsid w:val="00934276"/>
    <w:rsid w:val="00942E0C"/>
    <w:rsid w:val="00960A8C"/>
    <w:rsid w:val="0096713B"/>
    <w:rsid w:val="009A377C"/>
    <w:rsid w:val="00A15E19"/>
    <w:rsid w:val="00A330CF"/>
    <w:rsid w:val="00A44648"/>
    <w:rsid w:val="00AF4D7F"/>
    <w:rsid w:val="00AF625C"/>
    <w:rsid w:val="00B10BD4"/>
    <w:rsid w:val="00B41D73"/>
    <w:rsid w:val="00B5277F"/>
    <w:rsid w:val="00B63706"/>
    <w:rsid w:val="00BC6E6D"/>
    <w:rsid w:val="00BC7CA9"/>
    <w:rsid w:val="00C0014C"/>
    <w:rsid w:val="00C01496"/>
    <w:rsid w:val="00C63146"/>
    <w:rsid w:val="00C70715"/>
    <w:rsid w:val="00C95A2D"/>
    <w:rsid w:val="00CC6E88"/>
    <w:rsid w:val="00CC7E7D"/>
    <w:rsid w:val="00CD07FD"/>
    <w:rsid w:val="00CE1920"/>
    <w:rsid w:val="00CF36EA"/>
    <w:rsid w:val="00D30AA6"/>
    <w:rsid w:val="00D3457F"/>
    <w:rsid w:val="00D557DA"/>
    <w:rsid w:val="00D722A7"/>
    <w:rsid w:val="00D76B4B"/>
    <w:rsid w:val="00F3754A"/>
    <w:rsid w:val="00F74C41"/>
    <w:rsid w:val="00F92382"/>
    <w:rsid w:val="00FC755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B0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88B98-4913-3D4B-9CBE-DB774B9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543</Words>
  <Characters>3096</Characters>
  <Application>Microsoft Macintosh Word</Application>
  <DocSecurity>0</DocSecurity>
  <Lines>25</Lines>
  <Paragraphs>7</Paragraphs>
  <ScaleCrop>false</ScaleCrop>
  <Company>Georgetown University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Morfit</dc:creator>
  <cp:keywords/>
  <dc:description/>
  <cp:lastModifiedBy>Michael Morfit</cp:lastModifiedBy>
  <cp:revision>9</cp:revision>
  <cp:lastPrinted>2019-11-22T21:33:00Z</cp:lastPrinted>
  <dcterms:created xsi:type="dcterms:W3CDTF">2020-11-19T22:11:00Z</dcterms:created>
  <dcterms:modified xsi:type="dcterms:W3CDTF">2020-11-20T22:01:00Z</dcterms:modified>
</cp:coreProperties>
</file>