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46A6" w14:textId="77777777" w:rsidR="0093391B" w:rsidRDefault="0093391B" w:rsidP="0093391B">
      <w:pPr>
        <w:jc w:val="center"/>
      </w:pPr>
      <w:r>
        <w:rPr>
          <w:b/>
        </w:rPr>
        <w:t>LANDGROVE PLANNING COMMISSION</w:t>
      </w:r>
    </w:p>
    <w:p w14:paraId="613A3A46" w14:textId="77777777" w:rsidR="0093391B" w:rsidRDefault="0093391B" w:rsidP="0093391B">
      <w:pPr>
        <w:jc w:val="center"/>
      </w:pPr>
    </w:p>
    <w:p w14:paraId="11DA85D2" w14:textId="77777777" w:rsidR="0093391B" w:rsidRDefault="0093391B" w:rsidP="0093391B">
      <w:pPr>
        <w:jc w:val="center"/>
      </w:pPr>
      <w:r>
        <w:t>Minutes of Meeting</w:t>
      </w:r>
    </w:p>
    <w:p w14:paraId="074C7C78" w14:textId="23A1104B" w:rsidR="0093391B" w:rsidRDefault="00F20E42" w:rsidP="0093391B">
      <w:pPr>
        <w:jc w:val="center"/>
      </w:pPr>
      <w:r>
        <w:t>August 17, 20203</w:t>
      </w:r>
    </w:p>
    <w:p w14:paraId="1C4FBD65" w14:textId="77777777" w:rsidR="0093391B" w:rsidRDefault="0093391B" w:rsidP="0093391B"/>
    <w:p w14:paraId="3A218F34" w14:textId="77777777" w:rsidR="0093391B" w:rsidRDefault="0093391B" w:rsidP="0093391B">
      <w:pPr>
        <w:rPr>
          <w:b/>
        </w:rPr>
      </w:pPr>
      <w:r>
        <w:rPr>
          <w:b/>
        </w:rPr>
        <w:t>Attending:</w:t>
      </w:r>
    </w:p>
    <w:p w14:paraId="347F8A9E" w14:textId="3C408C4E" w:rsidR="0093391B" w:rsidRDefault="0093391B" w:rsidP="0093391B">
      <w:r>
        <w:tab/>
        <w:t>Harry Lux</w:t>
      </w:r>
      <w:r>
        <w:tab/>
      </w:r>
      <w:r>
        <w:tab/>
      </w:r>
      <w:r>
        <w:tab/>
      </w:r>
      <w:r>
        <w:tab/>
        <w:t>Jeff Cleary</w:t>
      </w:r>
      <w:r>
        <w:tab/>
      </w:r>
      <w:r>
        <w:tab/>
        <w:t>Mary Licatta</w:t>
      </w:r>
    </w:p>
    <w:p w14:paraId="1BF5A93D" w14:textId="77777777" w:rsidR="0093391B" w:rsidRDefault="0093391B" w:rsidP="0093391B">
      <w:r>
        <w:tab/>
        <w:t>Ryan Foster</w:t>
      </w:r>
      <w:r>
        <w:tab/>
      </w:r>
      <w:r>
        <w:tab/>
      </w:r>
      <w:r>
        <w:tab/>
      </w:r>
      <w:r>
        <w:tab/>
        <w:t>Michael Morfit</w:t>
      </w:r>
    </w:p>
    <w:p w14:paraId="3A6A5AD5" w14:textId="77777777" w:rsidR="0093391B" w:rsidRDefault="0093391B" w:rsidP="0093391B">
      <w:r>
        <w:tab/>
      </w:r>
    </w:p>
    <w:p w14:paraId="1D2B76C5" w14:textId="77777777" w:rsidR="0093391B" w:rsidRDefault="0093391B" w:rsidP="0093391B">
      <w:r>
        <w:tab/>
        <w:t>William Goodwin (Zoning Administrator)</w:t>
      </w:r>
    </w:p>
    <w:p w14:paraId="09031F35" w14:textId="77777777" w:rsidR="0093391B" w:rsidRDefault="0093391B" w:rsidP="0093391B">
      <w:r>
        <w:tab/>
        <w:t xml:space="preserve"> </w:t>
      </w:r>
    </w:p>
    <w:p w14:paraId="57D0E269" w14:textId="60B7608C" w:rsidR="0093391B" w:rsidRDefault="0093391B" w:rsidP="0093391B">
      <w:r>
        <w:t xml:space="preserve">The meeting was called to order at </w:t>
      </w:r>
      <w:r w:rsidR="00642302">
        <w:t>5:35</w:t>
      </w:r>
      <w:r>
        <w:t xml:space="preserve"> pm, with a quorum of </w:t>
      </w:r>
      <w:r w:rsidR="00642302">
        <w:t>5</w:t>
      </w:r>
      <w:r>
        <w:t xml:space="preserve"> Commissioners and the Zoning Administrator present.  </w:t>
      </w:r>
    </w:p>
    <w:p w14:paraId="038AABCB" w14:textId="77777777" w:rsidR="0093391B" w:rsidRDefault="0093391B" w:rsidP="0093391B">
      <w:pPr>
        <w:rPr>
          <w:rFonts w:eastAsia="Times New Roman" w:cs="Times New Roman"/>
          <w:color w:val="000000"/>
        </w:rPr>
      </w:pPr>
    </w:p>
    <w:p w14:paraId="423B08A5" w14:textId="24E44589" w:rsidR="0093391B" w:rsidRDefault="00722615" w:rsidP="0093391B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 discussion of the Blue Flame appeal was added to the agenda.</w:t>
      </w:r>
    </w:p>
    <w:p w14:paraId="630C6565" w14:textId="77777777" w:rsidR="00722615" w:rsidRDefault="00722615" w:rsidP="0093391B">
      <w:pPr>
        <w:rPr>
          <w:rFonts w:eastAsia="Times New Roman" w:cs="Times New Roman"/>
          <w:color w:val="000000"/>
        </w:rPr>
      </w:pPr>
    </w:p>
    <w:p w14:paraId="64EB6A74" w14:textId="7FB79135" w:rsidR="00722615" w:rsidRDefault="005475E2" w:rsidP="0093391B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The ZA told the board that the Blue Flame appeal was going to trial, and that the Environmental court had</w:t>
      </w:r>
      <w:r w:rsidR="00187DA9">
        <w:rPr>
          <w:rFonts w:eastAsia="Times New Roman" w:cs="Times New Roman"/>
          <w:color w:val="000000"/>
        </w:rPr>
        <w:t xml:space="preserve"> </w:t>
      </w:r>
      <w:r w:rsidR="00B63EF6">
        <w:rPr>
          <w:rFonts w:eastAsia="Times New Roman" w:cs="Times New Roman"/>
          <w:color w:val="000000"/>
        </w:rPr>
        <w:t xml:space="preserve">found some of the </w:t>
      </w:r>
      <w:r w:rsidR="00CA1D10">
        <w:rPr>
          <w:rFonts w:eastAsia="Times New Roman" w:cs="Times New Roman"/>
          <w:color w:val="000000"/>
        </w:rPr>
        <w:t>appellant’s</w:t>
      </w:r>
      <w:r w:rsidR="00B63EF6">
        <w:rPr>
          <w:rFonts w:eastAsia="Times New Roman" w:cs="Times New Roman"/>
          <w:color w:val="000000"/>
        </w:rPr>
        <w:t xml:space="preserve"> points </w:t>
      </w:r>
      <w:r w:rsidR="00CA1D10">
        <w:rPr>
          <w:rFonts w:eastAsia="Times New Roman" w:cs="Times New Roman"/>
          <w:color w:val="000000"/>
        </w:rPr>
        <w:t>were accepted by the court and would not be considered at the trial.</w:t>
      </w:r>
    </w:p>
    <w:p w14:paraId="3121F633" w14:textId="77777777" w:rsidR="00E80672" w:rsidRDefault="00E80672" w:rsidP="0093391B">
      <w:pPr>
        <w:rPr>
          <w:rFonts w:eastAsia="Times New Roman" w:cs="Times New Roman"/>
          <w:color w:val="000000"/>
        </w:rPr>
      </w:pPr>
    </w:p>
    <w:p w14:paraId="1A969144" w14:textId="5AC0E13F" w:rsidR="0093391B" w:rsidRDefault="004E5501" w:rsidP="0093391B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The board </w:t>
      </w:r>
      <w:r w:rsidR="00A918D6">
        <w:rPr>
          <w:rFonts w:eastAsia="Times New Roman" w:cs="Times New Roman"/>
          <w:color w:val="000000"/>
        </w:rPr>
        <w:t>started to go</w:t>
      </w:r>
      <w:r>
        <w:rPr>
          <w:rFonts w:eastAsia="Times New Roman" w:cs="Times New Roman"/>
          <w:color w:val="000000"/>
        </w:rPr>
        <w:t xml:space="preserve"> through the latest draft of the bylaw revision</w:t>
      </w:r>
      <w:r w:rsidR="009D3E76">
        <w:rPr>
          <w:rFonts w:eastAsia="Times New Roman" w:cs="Times New Roman"/>
          <w:color w:val="000000"/>
        </w:rPr>
        <w:t>. A suggestion was made that the first page of any future drafts say the date of the draft.</w:t>
      </w:r>
      <w:r w:rsidR="001354FF">
        <w:rPr>
          <w:rFonts w:eastAsia="Times New Roman" w:cs="Times New Roman"/>
          <w:color w:val="000000"/>
        </w:rPr>
        <w:t xml:space="preserve"> A date was set for an additional </w:t>
      </w:r>
      <w:r w:rsidR="007409A5">
        <w:rPr>
          <w:rFonts w:eastAsia="Times New Roman" w:cs="Times New Roman"/>
          <w:color w:val="000000"/>
        </w:rPr>
        <w:t xml:space="preserve">PC </w:t>
      </w:r>
      <w:r w:rsidR="001354FF">
        <w:rPr>
          <w:rFonts w:eastAsia="Times New Roman" w:cs="Times New Roman"/>
          <w:color w:val="000000"/>
        </w:rPr>
        <w:t xml:space="preserve">meeting to speed up the </w:t>
      </w:r>
      <w:r w:rsidR="00A918D6">
        <w:rPr>
          <w:rFonts w:eastAsia="Times New Roman" w:cs="Times New Roman"/>
          <w:color w:val="000000"/>
        </w:rPr>
        <w:t xml:space="preserve">bylaw </w:t>
      </w:r>
      <w:r w:rsidR="001354FF">
        <w:rPr>
          <w:rFonts w:eastAsia="Times New Roman" w:cs="Times New Roman"/>
          <w:color w:val="000000"/>
        </w:rPr>
        <w:t>approval process</w:t>
      </w:r>
      <w:r w:rsidR="00223B51">
        <w:rPr>
          <w:rFonts w:eastAsia="Times New Roman" w:cs="Times New Roman"/>
          <w:color w:val="000000"/>
        </w:rPr>
        <w:t>.</w:t>
      </w:r>
    </w:p>
    <w:p w14:paraId="28110A15" w14:textId="77777777" w:rsidR="004E5501" w:rsidRDefault="004E5501" w:rsidP="0093391B">
      <w:pPr>
        <w:rPr>
          <w:bCs/>
        </w:rPr>
      </w:pPr>
    </w:p>
    <w:p w14:paraId="1D4FA6C3" w14:textId="2C4BF97D" w:rsidR="0093391B" w:rsidRDefault="0093391B" w:rsidP="0093391B">
      <w:pPr>
        <w:rPr>
          <w:bCs/>
        </w:rPr>
      </w:pPr>
      <w:r>
        <w:rPr>
          <w:bCs/>
        </w:rPr>
        <w:t xml:space="preserve">The meeting was adjourned at </w:t>
      </w:r>
      <w:r w:rsidR="005C1E22">
        <w:rPr>
          <w:bCs/>
        </w:rPr>
        <w:t xml:space="preserve">6:15 </w:t>
      </w:r>
      <w:r>
        <w:rPr>
          <w:bCs/>
        </w:rPr>
        <w:t>pm.</w:t>
      </w:r>
    </w:p>
    <w:p w14:paraId="13BD3E24" w14:textId="77777777" w:rsidR="0093391B" w:rsidRDefault="0093391B" w:rsidP="0093391B">
      <w:pPr>
        <w:rPr>
          <w:bCs/>
        </w:rPr>
      </w:pPr>
    </w:p>
    <w:p w14:paraId="5E05A080" w14:textId="77777777" w:rsidR="0093391B" w:rsidRDefault="0093391B" w:rsidP="0093391B">
      <w:pPr>
        <w:rPr>
          <w:bCs/>
        </w:rPr>
      </w:pPr>
      <w:r>
        <w:rPr>
          <w:bCs/>
        </w:rPr>
        <w:t xml:space="preserve">    </w:t>
      </w:r>
    </w:p>
    <w:p w14:paraId="18EB3BE6" w14:textId="0DEDDE15" w:rsidR="0093391B" w:rsidRDefault="0093391B" w:rsidP="0093391B">
      <w:pPr>
        <w:rPr>
          <w:bCs/>
        </w:rPr>
      </w:pPr>
      <w:r>
        <w:rPr>
          <w:b/>
        </w:rPr>
        <w:t xml:space="preserve">Next Meeting:  </w:t>
      </w:r>
      <w:r w:rsidR="00A918D6">
        <w:rPr>
          <w:bCs/>
        </w:rPr>
        <w:t>T</w:t>
      </w:r>
      <w:r>
        <w:rPr>
          <w:bCs/>
        </w:rPr>
        <w:t xml:space="preserve">he Planning Commission </w:t>
      </w:r>
      <w:r w:rsidR="005C1E22">
        <w:rPr>
          <w:bCs/>
        </w:rPr>
        <w:t>will</w:t>
      </w:r>
      <w:r>
        <w:rPr>
          <w:bCs/>
        </w:rPr>
        <w:t xml:space="preserve"> </w:t>
      </w:r>
      <w:r w:rsidR="00802EC8">
        <w:rPr>
          <w:bCs/>
        </w:rPr>
        <w:t>have a special</w:t>
      </w:r>
      <w:r w:rsidR="005F4498">
        <w:rPr>
          <w:bCs/>
        </w:rPr>
        <w:t xml:space="preserve"> meeting</w:t>
      </w:r>
      <w:r>
        <w:rPr>
          <w:bCs/>
        </w:rPr>
        <w:t xml:space="preserve"> </w:t>
      </w:r>
      <w:r w:rsidR="00803BC4">
        <w:rPr>
          <w:bCs/>
        </w:rPr>
        <w:t>Tuesday August 29 at 5:30.</w:t>
      </w:r>
      <w:r>
        <w:rPr>
          <w:bCs/>
        </w:rPr>
        <w:t xml:space="preserve">  </w:t>
      </w:r>
    </w:p>
    <w:p w14:paraId="1365A187" w14:textId="77777777" w:rsidR="0093391B" w:rsidRDefault="0093391B" w:rsidP="0093391B">
      <w:r>
        <w:t xml:space="preserve">   </w:t>
      </w:r>
    </w:p>
    <w:p w14:paraId="3CF269A5" w14:textId="77777777" w:rsidR="0093391B" w:rsidRDefault="0093391B" w:rsidP="0093391B"/>
    <w:p w14:paraId="3ACBC239" w14:textId="106BCF43" w:rsidR="0093391B" w:rsidRDefault="00A25AD0" w:rsidP="0093391B">
      <w:r>
        <w:t>Respectfully Submitted Will Goodwin ZA</w:t>
      </w:r>
    </w:p>
    <w:p w14:paraId="40C44A49" w14:textId="77777777" w:rsidR="00A25AD0" w:rsidRDefault="00A25AD0" w:rsidP="0093391B"/>
    <w:p w14:paraId="76F0C647" w14:textId="7F126727" w:rsidR="00A25AD0" w:rsidRDefault="00A25AD0" w:rsidP="0093391B">
      <w:r>
        <w:t>Signed _______________________________________________________ _____/_____/_____</w:t>
      </w:r>
    </w:p>
    <w:p w14:paraId="6EF6C7BC" w14:textId="77777777" w:rsidR="00EA20B0" w:rsidRDefault="00EA20B0" w:rsidP="0093391B"/>
    <w:p w14:paraId="6EF4E28A" w14:textId="65800EAE" w:rsidR="00A25AD0" w:rsidRDefault="00A25AD0" w:rsidP="0093391B">
      <w:r>
        <w:t>Harr</w:t>
      </w:r>
      <w:r w:rsidR="00EA20B0">
        <w:t>y</w:t>
      </w:r>
      <w:r>
        <w:t xml:space="preserve"> Lux </w:t>
      </w:r>
      <w:r w:rsidR="00EA20B0">
        <w:t>Chair</w:t>
      </w:r>
      <w:r w:rsidR="00EA20B0">
        <w:tab/>
        <w:t>Other (print Name) __________________________________________-</w:t>
      </w:r>
    </w:p>
    <w:p w14:paraId="35E6D209" w14:textId="77777777" w:rsidR="0093391B" w:rsidRDefault="0093391B" w:rsidP="0093391B"/>
    <w:p w14:paraId="01731640" w14:textId="77777777" w:rsidR="00B723EA" w:rsidRDefault="00B723EA"/>
    <w:sectPr w:rsidR="00B72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1B"/>
    <w:rsid w:val="001354FF"/>
    <w:rsid w:val="00187DA9"/>
    <w:rsid w:val="00223B51"/>
    <w:rsid w:val="00366E61"/>
    <w:rsid w:val="004E5501"/>
    <w:rsid w:val="005475E2"/>
    <w:rsid w:val="005C1E22"/>
    <w:rsid w:val="005F4498"/>
    <w:rsid w:val="00642302"/>
    <w:rsid w:val="00722615"/>
    <w:rsid w:val="00734F38"/>
    <w:rsid w:val="007409A5"/>
    <w:rsid w:val="00802EC8"/>
    <w:rsid w:val="00803BC4"/>
    <w:rsid w:val="00927056"/>
    <w:rsid w:val="0093391B"/>
    <w:rsid w:val="009D3E76"/>
    <w:rsid w:val="00A25AD0"/>
    <w:rsid w:val="00A918D6"/>
    <w:rsid w:val="00B63EF6"/>
    <w:rsid w:val="00B723EA"/>
    <w:rsid w:val="00C51CEB"/>
    <w:rsid w:val="00CA1D10"/>
    <w:rsid w:val="00E80672"/>
    <w:rsid w:val="00EA20B0"/>
    <w:rsid w:val="00F20E42"/>
    <w:rsid w:val="00F5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B357E"/>
  <w15:chartTrackingRefBased/>
  <w15:docId w15:val="{8BD79AE2-6938-44F6-9D8F-99921F9C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91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2AFE28F28BD41BB02AD2884C52BEE" ma:contentTypeVersion="15" ma:contentTypeDescription="Create a new document." ma:contentTypeScope="" ma:versionID="0c5540d55ec12ade527a94b75ce93d66">
  <xsd:schema xmlns:xsd="http://www.w3.org/2001/XMLSchema" xmlns:xs="http://www.w3.org/2001/XMLSchema" xmlns:p="http://schemas.microsoft.com/office/2006/metadata/properties" xmlns:ns2="bee562a4-95c2-461e-b2d1-ec699d742e44" xmlns:ns3="07c14926-ce2f-4a8b-a312-e092fc4cae58" targetNamespace="http://schemas.microsoft.com/office/2006/metadata/properties" ma:root="true" ma:fieldsID="3fc64d9865294d9813d61bb430a58b6e" ns2:_="" ns3:_="">
    <xsd:import namespace="bee562a4-95c2-461e-b2d1-ec699d742e44"/>
    <xsd:import namespace="07c14926-ce2f-4a8b-a312-e092fc4cae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562a4-95c2-461e-b2d1-ec699d742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8de3fd3-ac1c-4e8c-b1f1-c494acd9e5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4926-ce2f-4a8b-a312-e092fc4cae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498c9d-6b61-4d69-9097-9ffdd93e280d}" ma:internalName="TaxCatchAll" ma:showField="CatchAllData" ma:web="07c14926-ce2f-4a8b-a312-e092fc4cae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c14926-ce2f-4a8b-a312-e092fc4cae58" xsi:nil="true"/>
    <lcf76f155ced4ddcb4097134ff3c332f xmlns="bee562a4-95c2-461e-b2d1-ec699d742e4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72420C-1B8B-4CA9-A4B3-A7EB94EC9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562a4-95c2-461e-b2d1-ec699d742e44"/>
    <ds:schemaRef ds:uri="07c14926-ce2f-4a8b-a312-e092fc4ca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A64D8-3FD4-4BE3-A409-5E3DD09B5DA2}">
  <ds:schemaRefs>
    <ds:schemaRef ds:uri="http://schemas.microsoft.com/office/2006/metadata/properties"/>
    <ds:schemaRef ds:uri="http://schemas.microsoft.com/office/infopath/2007/PartnerControls"/>
    <ds:schemaRef ds:uri="07c14926-ce2f-4a8b-a312-e092fc4cae58"/>
    <ds:schemaRef ds:uri="bee562a4-95c2-461e-b2d1-ec699d742e44"/>
  </ds:schemaRefs>
</ds:datastoreItem>
</file>

<file path=customXml/itemProps3.xml><?xml version="1.0" encoding="utf-8"?>
<ds:datastoreItem xmlns:ds="http://schemas.openxmlformats.org/officeDocument/2006/customXml" ds:itemID="{C4B6B8BA-A5DB-41EB-8E76-688363255E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Landgrove Town Zoning</dc:creator>
  <cp:keywords/>
  <dc:description/>
  <cp:lastModifiedBy>Landgrove Town Zoning</cp:lastModifiedBy>
  <cp:revision>7</cp:revision>
  <dcterms:created xsi:type="dcterms:W3CDTF">2023-08-20T14:23:00Z</dcterms:created>
  <dcterms:modified xsi:type="dcterms:W3CDTF">2023-08-20T14:26:00Z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0x0101000902AFE28F28BD41BB02AD2884C52BEE</vt:lpwstr>
  </property>
</Properties>
</file>